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6343" w14:textId="77777777" w:rsidR="00AF46A6" w:rsidRPr="00AF46A6" w:rsidRDefault="00AF46A6" w:rsidP="00422B17">
      <w:pPr>
        <w:jc w:val="both"/>
        <w:rPr>
          <w:rFonts w:ascii="Arial" w:eastAsia="Times New Roman" w:hAnsi="Arial" w:cs="Arial"/>
          <w:color w:val="000000"/>
          <w:lang w:val="fr-FR"/>
        </w:rPr>
      </w:pPr>
      <w:r w:rsidRPr="00AF46A6">
        <w:rPr>
          <w:rFonts w:ascii="Arial" w:eastAsia="Times New Roman" w:hAnsi="Arial" w:cs="Arial"/>
          <w:color w:val="000000"/>
          <w:lang w:val="fr-FR"/>
        </w:rPr>
        <w:t>Cher(e)s collègues,</w:t>
      </w:r>
    </w:p>
    <w:p w14:paraId="755DCDD7" w14:textId="77777777" w:rsidR="00AF46A6" w:rsidRPr="00AF46A6" w:rsidRDefault="00AF46A6" w:rsidP="00422B17">
      <w:pPr>
        <w:jc w:val="both"/>
        <w:rPr>
          <w:rFonts w:ascii="Arial" w:eastAsia="Times New Roman" w:hAnsi="Arial" w:cs="Arial"/>
          <w:color w:val="000000"/>
          <w:lang w:val="fr-FR"/>
        </w:rPr>
      </w:pPr>
    </w:p>
    <w:p w14:paraId="2AAEA7DE" w14:textId="0238BA30" w:rsidR="00AF46A6" w:rsidRPr="00AF46A6" w:rsidRDefault="00AF46A6" w:rsidP="00422B17">
      <w:pPr>
        <w:jc w:val="both"/>
        <w:rPr>
          <w:rFonts w:ascii="Arial" w:eastAsia="Times New Roman" w:hAnsi="Arial" w:cs="Arial"/>
          <w:color w:val="000000"/>
          <w:lang w:val="fr-FR"/>
        </w:rPr>
      </w:pPr>
      <w:r w:rsidRPr="00AF46A6">
        <w:rPr>
          <w:rFonts w:ascii="Arial" w:eastAsia="Times New Roman" w:hAnsi="Arial" w:cs="Arial"/>
          <w:color w:val="000000"/>
          <w:lang w:val="fr-FR"/>
        </w:rPr>
        <w:t>La revue </w:t>
      </w:r>
      <w:r w:rsidRPr="00422B17">
        <w:rPr>
          <w:rFonts w:ascii="Arial" w:eastAsia="Times New Roman" w:hAnsi="Arial" w:cs="Arial"/>
          <w:b/>
          <w:bCs/>
          <w:i/>
          <w:iCs/>
          <w:color w:val="000000"/>
          <w:lang w:val="fr-FR"/>
        </w:rPr>
        <w:t>Textes et Contextes</w:t>
      </w:r>
      <w:r w:rsidRPr="00AF46A6">
        <w:rPr>
          <w:rFonts w:ascii="Arial" w:eastAsia="Times New Roman" w:hAnsi="Arial" w:cs="Arial"/>
          <w:color w:val="000000"/>
          <w:lang w:val="fr-FR"/>
        </w:rPr>
        <w:t xml:space="preserve"> lance un appel à direction pour son volume </w:t>
      </w:r>
      <w:r w:rsidR="00966EE3">
        <w:rPr>
          <w:rFonts w:ascii="Arial" w:eastAsia="Times New Roman" w:hAnsi="Arial" w:cs="Arial"/>
          <w:b/>
          <w:bCs/>
          <w:color w:val="000000"/>
          <w:lang w:val="fr-FR"/>
        </w:rPr>
        <w:t>20.1</w:t>
      </w:r>
      <w:r w:rsidRPr="00AF46A6">
        <w:rPr>
          <w:rFonts w:ascii="Arial" w:eastAsia="Times New Roman" w:hAnsi="Arial" w:cs="Arial"/>
          <w:color w:val="000000"/>
          <w:lang w:val="fr-FR"/>
        </w:rPr>
        <w:t xml:space="preserve"> qui paraîtra en </w:t>
      </w:r>
      <w:r w:rsidR="00966EE3">
        <w:rPr>
          <w:rFonts w:ascii="Arial" w:eastAsia="Times New Roman" w:hAnsi="Arial" w:cs="Arial"/>
          <w:b/>
          <w:bCs/>
          <w:color w:val="000000"/>
          <w:lang w:val="fr-FR"/>
        </w:rPr>
        <w:t>juin-juillet</w:t>
      </w:r>
      <w:r w:rsidRPr="00422B17">
        <w:rPr>
          <w:rFonts w:ascii="Arial" w:eastAsia="Times New Roman" w:hAnsi="Arial" w:cs="Arial"/>
          <w:b/>
          <w:bCs/>
          <w:color w:val="000000"/>
          <w:lang w:val="fr-FR"/>
        </w:rPr>
        <w:t xml:space="preserve"> 202</w:t>
      </w:r>
      <w:r w:rsidR="00966EE3">
        <w:rPr>
          <w:rFonts w:ascii="Arial" w:eastAsia="Times New Roman" w:hAnsi="Arial" w:cs="Arial"/>
          <w:b/>
          <w:bCs/>
          <w:color w:val="000000"/>
          <w:lang w:val="fr-FR"/>
        </w:rPr>
        <w:t>5</w:t>
      </w:r>
      <w:r w:rsidRPr="00AF46A6">
        <w:rPr>
          <w:rFonts w:ascii="Arial" w:eastAsia="Times New Roman" w:hAnsi="Arial" w:cs="Arial"/>
          <w:color w:val="000000"/>
          <w:lang w:val="fr-FR"/>
        </w:rPr>
        <w:t>.</w:t>
      </w:r>
    </w:p>
    <w:p w14:paraId="096AC5BF" w14:textId="77777777" w:rsidR="00AF46A6" w:rsidRPr="00AF46A6" w:rsidRDefault="00AF46A6" w:rsidP="00422B17">
      <w:pPr>
        <w:jc w:val="both"/>
        <w:rPr>
          <w:rFonts w:ascii="Arial" w:eastAsia="Times New Roman" w:hAnsi="Arial" w:cs="Arial"/>
          <w:color w:val="000000"/>
          <w:lang w:val="fr-FR"/>
        </w:rPr>
      </w:pPr>
    </w:p>
    <w:p w14:paraId="6030D88C" w14:textId="77777777" w:rsidR="00AF46A6" w:rsidRPr="00AF46A6" w:rsidRDefault="00AF46A6" w:rsidP="00422B17">
      <w:pPr>
        <w:jc w:val="both"/>
        <w:rPr>
          <w:rFonts w:ascii="Arial" w:eastAsia="Times New Roman" w:hAnsi="Arial" w:cs="Arial"/>
          <w:color w:val="000000"/>
          <w:lang w:val="fr-FR"/>
        </w:rPr>
      </w:pPr>
      <w:r w:rsidRPr="00AF46A6">
        <w:rPr>
          <w:rFonts w:ascii="Arial" w:eastAsia="Times New Roman" w:hAnsi="Arial" w:cs="Arial"/>
          <w:color w:val="000000"/>
          <w:lang w:val="fr-FR"/>
        </w:rPr>
        <w:t>Cette revue électronique internationale accueille les contributions originales de chercheurs français et étrangers spécialisés dans le domaine des cultures anglophone, francophone, germanophone, hispanophone et italianophone, contributions qui traversent et brassent les disciplines traditionnelles que sont la littérature, la linguistique, la civilisation, l’histoire des idées et l’étude de l’image.</w:t>
      </w:r>
    </w:p>
    <w:p w14:paraId="4CF05A7C" w14:textId="77777777" w:rsidR="00AF46A6" w:rsidRPr="00AF46A6" w:rsidRDefault="00AF46A6" w:rsidP="00422B17">
      <w:pPr>
        <w:jc w:val="both"/>
        <w:rPr>
          <w:rFonts w:ascii="Arial" w:eastAsia="Times New Roman" w:hAnsi="Arial" w:cs="Arial"/>
          <w:color w:val="000000"/>
          <w:lang w:val="fr-FR"/>
        </w:rPr>
      </w:pPr>
    </w:p>
    <w:p w14:paraId="3BCC28E7" w14:textId="77777777" w:rsidR="00AF46A6" w:rsidRPr="00AF46A6" w:rsidRDefault="00AF46A6" w:rsidP="00422B17">
      <w:pPr>
        <w:jc w:val="both"/>
        <w:rPr>
          <w:rFonts w:ascii="Arial" w:eastAsia="Times New Roman" w:hAnsi="Arial" w:cs="Arial"/>
          <w:color w:val="000000"/>
          <w:lang w:val="fr-FR"/>
        </w:rPr>
      </w:pPr>
      <w:r w:rsidRPr="00AF46A6">
        <w:rPr>
          <w:rFonts w:ascii="Arial" w:eastAsia="Times New Roman" w:hAnsi="Arial" w:cs="Arial"/>
          <w:color w:val="000000"/>
          <w:lang w:val="fr-FR"/>
        </w:rPr>
        <w:t>Dans le prolongement des axes principaux du centre de recherche auquel est adossée la revue, </w:t>
      </w:r>
      <w:r w:rsidRPr="00AF46A6">
        <w:rPr>
          <w:rFonts w:ascii="Arial" w:eastAsia="Times New Roman" w:hAnsi="Arial" w:cs="Arial"/>
          <w:i/>
          <w:iCs/>
          <w:color w:val="000000"/>
          <w:lang w:val="fr-FR"/>
        </w:rPr>
        <w:t>Textes &amp; Contextes</w:t>
      </w:r>
      <w:r w:rsidRPr="00AF46A6">
        <w:rPr>
          <w:rFonts w:ascii="Arial" w:eastAsia="Times New Roman" w:hAnsi="Arial" w:cs="Arial"/>
          <w:color w:val="000000"/>
          <w:lang w:val="fr-FR"/>
        </w:rPr>
        <w:t> choisit des objets d’étude reliés aux problématiques suivantes :</w:t>
      </w:r>
    </w:p>
    <w:p w14:paraId="224A084D" w14:textId="77777777"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(Axe 1) Individu et Nation : la représentation des identités nationale et régionale dans différents types de discours (publics, politiques, philosophiques, historiques, littéraires, cinématographiques, etc.) ;</w:t>
      </w:r>
    </w:p>
    <w:p w14:paraId="0D2D3869" w14:textId="77777777" w:rsidR="00AF46A6" w:rsidRPr="00AF46A6" w:rsidRDefault="00AF46A6" w:rsidP="00422B17">
      <w:pPr>
        <w:ind w:firstLine="284"/>
        <w:jc w:val="both"/>
        <w:rPr>
          <w:rFonts w:ascii="Arial" w:hAnsi="Arial" w:cs="Arial"/>
          <w:color w:val="000000"/>
          <w:lang w:val="fr-FR"/>
        </w:rPr>
      </w:pPr>
    </w:p>
    <w:p w14:paraId="1AD9BDBB" w14:textId="77777777"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(Axe 2) Image et Critique :  les travaux portant sur l’image et ses formes hybrides, telles que la poésie visuelle, l’illustration, la peinture et le cinéma, ainsi que sur les rapports qu’entretiennent différents médias ;</w:t>
      </w:r>
    </w:p>
    <w:p w14:paraId="2E508182" w14:textId="77777777" w:rsidR="00AF46A6" w:rsidRPr="00AF46A6" w:rsidRDefault="00AF46A6" w:rsidP="00422B17">
      <w:pPr>
        <w:ind w:firstLine="284"/>
        <w:jc w:val="both"/>
        <w:rPr>
          <w:rFonts w:ascii="Arial" w:hAnsi="Arial" w:cs="Arial"/>
          <w:color w:val="000000"/>
          <w:lang w:val="fr-FR"/>
        </w:rPr>
      </w:pPr>
    </w:p>
    <w:p w14:paraId="4915FEF1" w14:textId="324173EC" w:rsidR="00AF46A6" w:rsidRDefault="00AF46A6" w:rsidP="00C33CBE">
      <w:pPr>
        <w:ind w:firstLine="284"/>
        <w:jc w:val="both"/>
        <w:rPr>
          <w:rFonts w:ascii="Arial" w:hAnsi="Arial" w:cs="Arial"/>
          <w:color w:val="000000"/>
          <w:lang w:val="fr-FR"/>
        </w:rPr>
      </w:pPr>
      <w:r w:rsidRPr="00AF46A6">
        <w:rPr>
          <w:rFonts w:ascii="Arial" w:hAnsi="Arial" w:cs="Arial"/>
          <w:color w:val="000000"/>
          <w:lang w:val="fr-FR"/>
        </w:rPr>
        <w:t xml:space="preserve">(Axe 3) Modèles et Discours : les travaux </w:t>
      </w:r>
      <w:r w:rsidR="00C33CBE">
        <w:rPr>
          <w:rFonts w:ascii="Arial" w:hAnsi="Arial" w:cs="Arial"/>
          <w:color w:val="000000"/>
          <w:lang w:val="fr-FR"/>
        </w:rPr>
        <w:t xml:space="preserve">ont pour </w:t>
      </w:r>
      <w:r w:rsidR="00C33CBE" w:rsidRPr="00C33CBE">
        <w:rPr>
          <w:rFonts w:ascii="Arial" w:hAnsi="Arial" w:cs="Arial"/>
          <w:lang w:val="fr-FR"/>
        </w:rPr>
        <w:t>objectif d’étudier les modèles et les discours en tant qu’ils mettent l’expérience du monde en forme, par la mise en place de protocoles de recueil, d’analyse, d’interprétation, de modélisation de données, et/ou d’applications pratiques dans une perspective de recherche située</w:t>
      </w:r>
      <w:r w:rsidR="00C33CBE" w:rsidRPr="00C33CBE">
        <w:rPr>
          <w:lang w:val="fr-FR"/>
        </w:rPr>
        <w:t>.</w:t>
      </w:r>
      <w:r w:rsidR="00C33CBE">
        <w:rPr>
          <w:lang w:val="fr-FR"/>
        </w:rPr>
        <w:t xml:space="preserve"> </w:t>
      </w:r>
    </w:p>
    <w:p w14:paraId="14090505" w14:textId="77777777" w:rsidR="00C33CBE" w:rsidRPr="00C33CBE" w:rsidRDefault="00C33CBE" w:rsidP="00C33CBE">
      <w:pPr>
        <w:ind w:firstLine="284"/>
        <w:jc w:val="both"/>
        <w:rPr>
          <w:rFonts w:ascii="Arial" w:hAnsi="Arial" w:cs="Arial"/>
          <w:color w:val="000000"/>
          <w:lang w:val="fr-FR"/>
        </w:rPr>
      </w:pPr>
    </w:p>
    <w:p w14:paraId="6BE233CC" w14:textId="77777777"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(Axe 4) L’Intime : les écrits intimes, mais aussi la définition de l’intimité, sa représentation, sa mise en scène.</w:t>
      </w:r>
    </w:p>
    <w:p w14:paraId="5FEA078D" w14:textId="77777777" w:rsidR="00AF46A6" w:rsidRPr="00AF46A6" w:rsidRDefault="00AF46A6" w:rsidP="00422B17">
      <w:pPr>
        <w:ind w:firstLine="284"/>
        <w:jc w:val="both"/>
        <w:rPr>
          <w:rFonts w:ascii="Arial" w:hAnsi="Arial" w:cs="Arial"/>
          <w:color w:val="000000"/>
          <w:lang w:val="fr-FR"/>
        </w:rPr>
      </w:pPr>
    </w:p>
    <w:p w14:paraId="20ADD510" w14:textId="639AACF4" w:rsidR="00C33CBE" w:rsidRDefault="00AF46A6" w:rsidP="00C33CBE">
      <w:pPr>
        <w:ind w:firstLine="284"/>
        <w:jc w:val="both"/>
        <w:rPr>
          <w:rFonts w:ascii="Arial" w:hAnsi="Arial" w:cs="Arial"/>
          <w:color w:val="000000"/>
          <w:lang w:val="fr-FR"/>
        </w:rPr>
      </w:pPr>
      <w:r w:rsidRPr="00AF46A6">
        <w:rPr>
          <w:rFonts w:ascii="Arial" w:hAnsi="Arial" w:cs="Arial"/>
          <w:color w:val="000000"/>
          <w:lang w:val="fr-FR"/>
        </w:rPr>
        <w:t>Toutes les approches théoriques et méthodologiques seront acceptées et les articles pourront être rédigés soit en français soit dans l’une des langues étrangères représentées au sein du centre de recherche (allemand, anglais, espagnol, français et italien).</w:t>
      </w:r>
      <w:r w:rsidR="00C33CBE">
        <w:rPr>
          <w:rFonts w:ascii="Arial" w:hAnsi="Arial" w:cs="Arial"/>
          <w:color w:val="000000"/>
          <w:lang w:val="fr-FR"/>
        </w:rPr>
        <w:t xml:space="preserve"> Pour plus d’informations sur les axes voir : </w:t>
      </w:r>
      <w:hyperlink r:id="rId4" w:history="1">
        <w:r w:rsidR="00C33CBE" w:rsidRPr="004A3E29">
          <w:rPr>
            <w:rStyle w:val="Lienhypertexte"/>
            <w:rFonts w:ascii="Arial" w:hAnsi="Arial" w:cs="Arial"/>
            <w:lang w:val="fr-FR"/>
          </w:rPr>
          <w:t>https://til.u-bourgogne.fr/thematiques.html</w:t>
        </w:r>
      </w:hyperlink>
    </w:p>
    <w:p w14:paraId="54D83457" w14:textId="77777777" w:rsidR="00AF46A6" w:rsidRPr="00AF46A6" w:rsidRDefault="00AF46A6" w:rsidP="00C33CBE">
      <w:pPr>
        <w:jc w:val="both"/>
        <w:rPr>
          <w:rFonts w:ascii="Arial" w:hAnsi="Arial" w:cs="Arial"/>
          <w:color w:val="000000"/>
          <w:lang w:val="fr-FR"/>
        </w:rPr>
      </w:pPr>
    </w:p>
    <w:p w14:paraId="055CCDE4" w14:textId="4013AB15"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 xml:space="preserve">Les </w:t>
      </w:r>
      <w:r w:rsidRPr="00933CE0">
        <w:rPr>
          <w:rFonts w:ascii="Arial" w:hAnsi="Arial" w:cs="Arial"/>
          <w:color w:val="000000"/>
          <w:lang w:val="fr-FR"/>
        </w:rPr>
        <w:t>propositions de direction de volume devront comporter un</w:t>
      </w:r>
      <w:r w:rsidR="001512B3" w:rsidRPr="00933CE0">
        <w:rPr>
          <w:rFonts w:ascii="Arial" w:hAnsi="Arial" w:cs="Arial"/>
          <w:color w:val="000000"/>
          <w:lang w:val="fr-FR"/>
        </w:rPr>
        <w:t xml:space="preserve"> argumentaire clair</w:t>
      </w:r>
      <w:r w:rsidR="00933CE0" w:rsidRPr="00933CE0">
        <w:rPr>
          <w:rFonts w:ascii="Arial" w:hAnsi="Arial" w:cs="Arial"/>
          <w:color w:val="000000"/>
          <w:lang w:val="fr-FR"/>
        </w:rPr>
        <w:t xml:space="preserve"> du projet</w:t>
      </w:r>
      <w:r w:rsidR="001512B3" w:rsidRPr="00933CE0">
        <w:rPr>
          <w:rFonts w:ascii="Arial" w:hAnsi="Arial" w:cs="Arial"/>
          <w:color w:val="000000"/>
          <w:lang w:val="fr-FR"/>
        </w:rPr>
        <w:t xml:space="preserve"> (par exemple : problématique, bibliographie</w:t>
      </w:r>
      <w:r w:rsidR="00933CE0" w:rsidRPr="00933CE0">
        <w:rPr>
          <w:rFonts w:ascii="Arial" w:hAnsi="Arial" w:cs="Arial"/>
          <w:color w:val="000000"/>
          <w:lang w:val="fr-FR"/>
        </w:rPr>
        <w:t>, éventuel comité scientifique</w:t>
      </w:r>
      <w:r w:rsidR="001512B3" w:rsidRPr="00933CE0">
        <w:rPr>
          <w:rFonts w:ascii="Arial" w:hAnsi="Arial" w:cs="Arial"/>
          <w:color w:val="000000"/>
          <w:lang w:val="fr-FR"/>
        </w:rPr>
        <w:t>…</w:t>
      </w:r>
      <w:r w:rsidR="00933CE0" w:rsidRPr="00933CE0">
        <w:rPr>
          <w:rFonts w:ascii="Arial" w:hAnsi="Arial" w:cs="Arial"/>
          <w:color w:val="000000"/>
          <w:lang w:val="fr-FR"/>
        </w:rPr>
        <w:t>)</w:t>
      </w:r>
      <w:r w:rsidRPr="00933CE0">
        <w:rPr>
          <w:rFonts w:ascii="Arial" w:hAnsi="Arial" w:cs="Arial"/>
          <w:color w:val="000000"/>
          <w:lang w:val="fr-FR"/>
        </w:rPr>
        <w:t>. Les volumes</w:t>
      </w:r>
      <w:r w:rsidRPr="00AF46A6">
        <w:rPr>
          <w:rFonts w:ascii="Arial" w:hAnsi="Arial" w:cs="Arial"/>
          <w:color w:val="000000"/>
          <w:lang w:val="fr-FR"/>
        </w:rPr>
        <w:t xml:space="preserve"> devront </w:t>
      </w:r>
      <w:r>
        <w:rPr>
          <w:rFonts w:ascii="Arial" w:hAnsi="Arial" w:cs="Arial"/>
          <w:color w:val="000000"/>
          <w:lang w:val="fr-FR"/>
        </w:rPr>
        <w:t>comporter au minimum 9 articles</w:t>
      </w:r>
      <w:r w:rsidRPr="00AF46A6">
        <w:rPr>
          <w:rFonts w:ascii="Arial" w:hAnsi="Arial" w:cs="Arial"/>
          <w:color w:val="000000"/>
          <w:lang w:val="fr-FR"/>
        </w:rPr>
        <w:t>.</w:t>
      </w:r>
    </w:p>
    <w:p w14:paraId="545366F7" w14:textId="77777777" w:rsidR="00AF46A6" w:rsidRPr="00AF46A6" w:rsidRDefault="00AF46A6" w:rsidP="00422B17">
      <w:pPr>
        <w:ind w:firstLine="284"/>
        <w:jc w:val="both"/>
        <w:rPr>
          <w:rFonts w:ascii="Arial" w:hAnsi="Arial" w:cs="Arial"/>
          <w:color w:val="000000"/>
          <w:lang w:val="fr-FR"/>
        </w:rPr>
      </w:pPr>
    </w:p>
    <w:p w14:paraId="1EA1E1FB" w14:textId="17CAAC22" w:rsidR="00AF46A6" w:rsidRPr="00AF46A6" w:rsidRDefault="00DA0B4D" w:rsidP="00422B17">
      <w:pPr>
        <w:ind w:firstLine="284"/>
        <w:jc w:val="both"/>
        <w:rPr>
          <w:rFonts w:ascii="Arial" w:hAnsi="Arial" w:cs="Arial"/>
          <w:color w:val="000000"/>
          <w:lang w:val="fr-FR"/>
        </w:rPr>
      </w:pPr>
      <w:r>
        <w:rPr>
          <w:rFonts w:ascii="Arial" w:hAnsi="Arial" w:cs="Arial"/>
          <w:color w:val="000000"/>
          <w:lang w:val="fr-FR"/>
        </w:rPr>
        <w:t>La date limite pour l’</w:t>
      </w:r>
      <w:r w:rsidR="005C7E2A">
        <w:rPr>
          <w:rFonts w:ascii="Arial" w:hAnsi="Arial" w:cs="Arial"/>
          <w:color w:val="000000"/>
          <w:lang w:val="fr-FR"/>
        </w:rPr>
        <w:t>envoi</w:t>
      </w:r>
      <w:r w:rsidR="00AF46A6" w:rsidRPr="00AF46A6">
        <w:rPr>
          <w:rFonts w:ascii="Arial" w:hAnsi="Arial" w:cs="Arial"/>
          <w:color w:val="000000"/>
          <w:lang w:val="fr-FR"/>
        </w:rPr>
        <w:t xml:space="preserve"> des proposition</w:t>
      </w:r>
      <w:r>
        <w:rPr>
          <w:rFonts w:ascii="Arial" w:hAnsi="Arial" w:cs="Arial"/>
          <w:color w:val="000000"/>
          <w:lang w:val="fr-FR"/>
        </w:rPr>
        <w:t>s</w:t>
      </w:r>
      <w:r w:rsidR="00AF46A6" w:rsidRPr="00AF46A6">
        <w:rPr>
          <w:rFonts w:ascii="Arial" w:hAnsi="Arial" w:cs="Arial"/>
          <w:color w:val="000000"/>
          <w:lang w:val="fr-FR"/>
        </w:rPr>
        <w:t xml:space="preserve"> de direction de volume </w:t>
      </w:r>
      <w:r>
        <w:rPr>
          <w:rFonts w:ascii="Arial" w:hAnsi="Arial" w:cs="Arial"/>
          <w:color w:val="000000"/>
          <w:lang w:val="fr-FR"/>
        </w:rPr>
        <w:t>est</w:t>
      </w:r>
      <w:r w:rsidR="00AF46A6" w:rsidRPr="00AF46A6">
        <w:rPr>
          <w:rFonts w:ascii="Arial" w:hAnsi="Arial" w:cs="Arial"/>
          <w:color w:val="000000"/>
          <w:lang w:val="fr-FR"/>
        </w:rPr>
        <w:t xml:space="preserve"> fixé</w:t>
      </w:r>
      <w:r>
        <w:rPr>
          <w:rFonts w:ascii="Arial" w:hAnsi="Arial" w:cs="Arial"/>
          <w:color w:val="000000"/>
          <w:lang w:val="fr-FR"/>
        </w:rPr>
        <w:t>e</w:t>
      </w:r>
      <w:r w:rsidR="00AF46A6" w:rsidRPr="00AF46A6">
        <w:rPr>
          <w:rFonts w:ascii="Arial" w:hAnsi="Arial" w:cs="Arial"/>
          <w:color w:val="000000"/>
          <w:lang w:val="fr-FR"/>
        </w:rPr>
        <w:t xml:space="preserve"> au </w:t>
      </w:r>
      <w:r w:rsidR="006F0A01">
        <w:rPr>
          <w:rFonts w:ascii="Arial" w:hAnsi="Arial" w:cs="Arial"/>
          <w:b/>
          <w:color w:val="000000"/>
          <w:lang w:val="fr-FR"/>
        </w:rPr>
        <w:t>3</w:t>
      </w:r>
      <w:r w:rsidR="00D30ABC">
        <w:rPr>
          <w:rFonts w:ascii="Arial" w:hAnsi="Arial" w:cs="Arial"/>
          <w:b/>
          <w:color w:val="000000"/>
          <w:lang w:val="fr-FR"/>
        </w:rPr>
        <w:t>0</w:t>
      </w:r>
      <w:r w:rsidR="00AF66B1">
        <w:rPr>
          <w:rFonts w:ascii="Arial" w:hAnsi="Arial" w:cs="Arial"/>
          <w:b/>
          <w:color w:val="000000"/>
          <w:lang w:val="fr-FR"/>
        </w:rPr>
        <w:t xml:space="preserve"> </w:t>
      </w:r>
      <w:r w:rsidR="00966EE3">
        <w:rPr>
          <w:rFonts w:ascii="Arial" w:hAnsi="Arial" w:cs="Arial"/>
          <w:b/>
          <w:color w:val="000000"/>
          <w:lang w:val="fr-FR"/>
        </w:rPr>
        <w:t>décembre</w:t>
      </w:r>
      <w:r w:rsidR="00AF46A6" w:rsidRPr="00FB41F9">
        <w:rPr>
          <w:rFonts w:ascii="Arial" w:hAnsi="Arial" w:cs="Arial"/>
          <w:b/>
          <w:color w:val="000000"/>
          <w:lang w:val="fr-FR"/>
        </w:rPr>
        <w:t xml:space="preserve"> 20</w:t>
      </w:r>
      <w:r w:rsidR="00422B17">
        <w:rPr>
          <w:rFonts w:ascii="Arial" w:hAnsi="Arial" w:cs="Arial"/>
          <w:b/>
          <w:color w:val="000000"/>
          <w:lang w:val="fr-FR"/>
        </w:rPr>
        <w:t>2</w:t>
      </w:r>
      <w:r w:rsidR="00D30ABC">
        <w:rPr>
          <w:rFonts w:ascii="Arial" w:hAnsi="Arial" w:cs="Arial"/>
          <w:b/>
          <w:color w:val="000000"/>
          <w:lang w:val="fr-FR"/>
        </w:rPr>
        <w:t>3</w:t>
      </w:r>
      <w:r w:rsidR="00AF46A6" w:rsidRPr="00AF46A6">
        <w:rPr>
          <w:rFonts w:ascii="Arial" w:hAnsi="Arial" w:cs="Arial"/>
          <w:color w:val="000000"/>
          <w:lang w:val="fr-FR"/>
        </w:rPr>
        <w:t xml:space="preserve"> et devront être envoyés à </w:t>
      </w:r>
      <w:hyperlink r:id="rId5" w:history="1">
        <w:r w:rsidR="00AF46A6" w:rsidRPr="00AF46A6">
          <w:rPr>
            <w:rFonts w:ascii="Arial" w:hAnsi="Arial" w:cs="Arial"/>
            <w:color w:val="0000FF"/>
            <w:u w:val="single"/>
            <w:lang w:val="fr-FR"/>
          </w:rPr>
          <w:t>myriam.segura@u-bourgogne.fr</w:t>
        </w:r>
      </w:hyperlink>
      <w:r w:rsidR="00AF46A6" w:rsidRPr="00AF46A6">
        <w:rPr>
          <w:rFonts w:ascii="Arial" w:hAnsi="Arial" w:cs="Arial"/>
          <w:color w:val="000000"/>
          <w:lang w:val="fr-FR"/>
        </w:rPr>
        <w:t> et </w:t>
      </w:r>
      <w:hyperlink r:id="rId6" w:history="1">
        <w:r w:rsidR="00AF46A6" w:rsidRPr="00AF46A6">
          <w:rPr>
            <w:rFonts w:ascii="Arial" w:hAnsi="Arial" w:cs="Arial"/>
            <w:color w:val="0000FF"/>
            <w:u w:val="single"/>
            <w:lang w:val="fr-FR"/>
          </w:rPr>
          <w:t>marc.smith@u-bourgogne.fr</w:t>
        </w:r>
      </w:hyperlink>
    </w:p>
    <w:p w14:paraId="43672244" w14:textId="77777777" w:rsidR="00AF46A6" w:rsidRPr="00AF46A6" w:rsidRDefault="00AF46A6" w:rsidP="00422B17">
      <w:pPr>
        <w:ind w:firstLine="284"/>
        <w:jc w:val="both"/>
        <w:rPr>
          <w:rFonts w:ascii="Arial" w:hAnsi="Arial" w:cs="Arial"/>
          <w:color w:val="000000"/>
          <w:lang w:val="fr-FR"/>
        </w:rPr>
      </w:pPr>
    </w:p>
    <w:p w14:paraId="669A5A80" w14:textId="7BD69C63"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 xml:space="preserve">Un calendrier détaillé sera transmis </w:t>
      </w:r>
      <w:r w:rsidR="00933CE0">
        <w:rPr>
          <w:rFonts w:ascii="Arial" w:hAnsi="Arial" w:cs="Arial"/>
          <w:color w:val="000000"/>
          <w:lang w:val="fr-FR"/>
        </w:rPr>
        <w:t>à la direction du</w:t>
      </w:r>
      <w:r w:rsidRPr="00AF46A6">
        <w:rPr>
          <w:rFonts w:ascii="Arial" w:hAnsi="Arial" w:cs="Arial"/>
          <w:color w:val="000000"/>
          <w:lang w:val="fr-FR"/>
        </w:rPr>
        <w:t xml:space="preserve"> volume suite à l'acceptation de leur projet par le comité éditorial. Les notification</w:t>
      </w:r>
      <w:r w:rsidR="00F91BAE">
        <w:rPr>
          <w:rFonts w:ascii="Arial" w:hAnsi="Arial" w:cs="Arial"/>
          <w:color w:val="000000"/>
          <w:lang w:val="fr-FR"/>
        </w:rPr>
        <w:t>s</w:t>
      </w:r>
      <w:r w:rsidRPr="00AF46A6">
        <w:rPr>
          <w:rFonts w:ascii="Arial" w:hAnsi="Arial" w:cs="Arial"/>
          <w:color w:val="000000"/>
          <w:lang w:val="fr-FR"/>
        </w:rPr>
        <w:t xml:space="preserve"> d'acceptation ou bien de refus seront envoyées aux directeurs avant le </w:t>
      </w:r>
      <w:r w:rsidR="00AF66B1">
        <w:rPr>
          <w:rFonts w:ascii="Arial" w:hAnsi="Arial" w:cs="Arial"/>
          <w:b/>
          <w:bCs/>
          <w:color w:val="000000"/>
          <w:lang w:val="fr-FR"/>
        </w:rPr>
        <w:t>30</w:t>
      </w:r>
      <w:r w:rsidR="00796B9C">
        <w:rPr>
          <w:rFonts w:ascii="Arial" w:hAnsi="Arial" w:cs="Arial"/>
          <w:b/>
          <w:bCs/>
          <w:color w:val="000000"/>
          <w:lang w:val="fr-FR"/>
        </w:rPr>
        <w:t xml:space="preserve"> </w:t>
      </w:r>
      <w:r w:rsidR="00966EE3">
        <w:rPr>
          <w:rFonts w:ascii="Arial" w:hAnsi="Arial" w:cs="Arial"/>
          <w:b/>
          <w:bCs/>
          <w:color w:val="000000"/>
          <w:lang w:val="fr-FR"/>
        </w:rPr>
        <w:t>janvier</w:t>
      </w:r>
      <w:r w:rsidR="00796B9C">
        <w:rPr>
          <w:rFonts w:ascii="Arial" w:hAnsi="Arial" w:cs="Arial"/>
          <w:b/>
          <w:bCs/>
          <w:color w:val="000000"/>
          <w:lang w:val="fr-FR"/>
        </w:rPr>
        <w:t xml:space="preserve"> </w:t>
      </w:r>
      <w:r w:rsidRPr="00422B17">
        <w:rPr>
          <w:rFonts w:ascii="Arial" w:hAnsi="Arial" w:cs="Arial"/>
          <w:b/>
          <w:bCs/>
          <w:color w:val="000000"/>
          <w:lang w:val="fr-FR"/>
        </w:rPr>
        <w:t>20</w:t>
      </w:r>
      <w:r w:rsidR="00BA134B" w:rsidRPr="00422B17">
        <w:rPr>
          <w:rFonts w:ascii="Arial" w:hAnsi="Arial" w:cs="Arial"/>
          <w:b/>
          <w:bCs/>
          <w:color w:val="000000"/>
          <w:lang w:val="fr-FR"/>
        </w:rPr>
        <w:t>2</w:t>
      </w:r>
      <w:r w:rsidR="00966EE3">
        <w:rPr>
          <w:rFonts w:ascii="Arial" w:hAnsi="Arial" w:cs="Arial"/>
          <w:b/>
          <w:bCs/>
          <w:color w:val="000000"/>
          <w:lang w:val="fr-FR"/>
        </w:rPr>
        <w:t>4</w:t>
      </w:r>
      <w:r w:rsidRPr="00AF46A6">
        <w:rPr>
          <w:rFonts w:ascii="Arial" w:hAnsi="Arial" w:cs="Arial"/>
          <w:color w:val="000000"/>
          <w:lang w:val="fr-FR"/>
        </w:rPr>
        <w:t>.</w:t>
      </w:r>
    </w:p>
    <w:p w14:paraId="4A8ECB7F" w14:textId="77777777" w:rsidR="00AF46A6" w:rsidRPr="00AF46A6" w:rsidRDefault="00AF46A6" w:rsidP="00422B17">
      <w:pPr>
        <w:ind w:firstLine="284"/>
        <w:jc w:val="both"/>
        <w:rPr>
          <w:rFonts w:ascii="Arial" w:hAnsi="Arial" w:cs="Arial"/>
          <w:color w:val="000000"/>
          <w:lang w:val="fr-FR"/>
        </w:rPr>
      </w:pPr>
    </w:p>
    <w:p w14:paraId="6321AFA9" w14:textId="0BA149BE"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Le délai de 20 mois donné entre l'appel à direction et la parution du volume</w:t>
      </w:r>
      <w:r>
        <w:rPr>
          <w:rFonts w:ascii="Arial" w:hAnsi="Arial" w:cs="Arial"/>
          <w:color w:val="000000"/>
          <w:lang w:val="fr-FR"/>
        </w:rPr>
        <w:t xml:space="preserve"> </w:t>
      </w:r>
      <w:r w:rsidRPr="00AF46A6">
        <w:rPr>
          <w:rFonts w:ascii="Arial" w:hAnsi="Arial" w:cs="Arial"/>
          <w:color w:val="000000"/>
          <w:lang w:val="fr-FR"/>
        </w:rPr>
        <w:t xml:space="preserve">permet l'élaboration de projet original et d'ouvrage collectif, de tels projets seront </w:t>
      </w:r>
      <w:r w:rsidRPr="00AF46A6">
        <w:rPr>
          <w:rFonts w:ascii="Arial" w:hAnsi="Arial" w:cs="Arial"/>
          <w:color w:val="000000"/>
          <w:lang w:val="fr-FR"/>
        </w:rPr>
        <w:lastRenderedPageBreak/>
        <w:t>privilégiés en priorité par le comité éditorial. Si la revue permet éventuellement la publication d'actes de colloque, de séminaire et de journée d'étude, le comité éditorial donnera la p</w:t>
      </w:r>
      <w:r w:rsidR="00DA0B4D">
        <w:rPr>
          <w:rFonts w:ascii="Arial" w:hAnsi="Arial" w:cs="Arial"/>
          <w:color w:val="000000"/>
          <w:lang w:val="fr-FR"/>
        </w:rPr>
        <w:t>riorité à des projets cohérents et</w:t>
      </w:r>
      <w:r w:rsidRPr="00AF46A6">
        <w:rPr>
          <w:rFonts w:ascii="Arial" w:hAnsi="Arial" w:cs="Arial"/>
          <w:color w:val="000000"/>
          <w:lang w:val="fr-FR"/>
        </w:rPr>
        <w:t xml:space="preserve"> homogènes avec des thématiques et des axes fédérateurs clairs.</w:t>
      </w:r>
    </w:p>
    <w:p w14:paraId="1E5CCF26" w14:textId="77777777" w:rsidR="00AF46A6" w:rsidRPr="00AF46A6" w:rsidRDefault="00AF46A6" w:rsidP="00422B17">
      <w:pPr>
        <w:ind w:firstLine="284"/>
        <w:jc w:val="both"/>
        <w:rPr>
          <w:rFonts w:ascii="Arial" w:hAnsi="Arial" w:cs="Arial"/>
          <w:color w:val="000000"/>
          <w:lang w:val="fr-FR"/>
        </w:rPr>
      </w:pPr>
    </w:p>
    <w:p w14:paraId="698395BB" w14:textId="4596C61B" w:rsidR="00AF46A6" w:rsidRPr="00AF46A6" w:rsidRDefault="00AF46A6" w:rsidP="00422B17">
      <w:pPr>
        <w:ind w:firstLine="284"/>
        <w:jc w:val="both"/>
        <w:rPr>
          <w:rFonts w:ascii="Arial" w:hAnsi="Arial" w:cs="Arial"/>
          <w:color w:val="000000"/>
          <w:lang w:val="fr-FR"/>
        </w:rPr>
      </w:pPr>
      <w:r w:rsidRPr="00AF46A6">
        <w:rPr>
          <w:rFonts w:ascii="Arial" w:hAnsi="Arial" w:cs="Arial"/>
          <w:color w:val="000000"/>
          <w:lang w:val="fr-FR"/>
        </w:rPr>
        <w:t xml:space="preserve">Pour la moindre question n'hésitez pas à contacter </w:t>
      </w:r>
      <w:r w:rsidR="00BA134B">
        <w:rPr>
          <w:rFonts w:ascii="Arial" w:hAnsi="Arial" w:cs="Arial"/>
          <w:color w:val="000000"/>
          <w:lang w:val="fr-FR"/>
        </w:rPr>
        <w:t>le directeur de revue</w:t>
      </w:r>
      <w:r w:rsidR="004B4B7D">
        <w:rPr>
          <w:rFonts w:ascii="Arial" w:hAnsi="Arial" w:cs="Arial"/>
          <w:color w:val="000000"/>
          <w:lang w:val="fr-FR"/>
        </w:rPr>
        <w:t xml:space="preserve"> </w:t>
      </w:r>
      <w:r w:rsidRPr="00AF46A6">
        <w:rPr>
          <w:rFonts w:ascii="Arial" w:hAnsi="Arial" w:cs="Arial"/>
          <w:color w:val="000000"/>
          <w:lang w:val="fr-FR"/>
        </w:rPr>
        <w:t>: </w:t>
      </w:r>
      <w:hyperlink r:id="rId7" w:history="1">
        <w:r w:rsidRPr="00AF46A6">
          <w:rPr>
            <w:rFonts w:ascii="Arial" w:hAnsi="Arial" w:cs="Arial"/>
            <w:color w:val="0000FF"/>
            <w:u w:val="single"/>
            <w:lang w:val="fr-FR"/>
          </w:rPr>
          <w:t>marc.smith@u-bourgogne.fr</w:t>
        </w:r>
      </w:hyperlink>
    </w:p>
    <w:p w14:paraId="78141839" w14:textId="77777777" w:rsidR="007E116B" w:rsidRPr="00FB41F9" w:rsidRDefault="007E116B">
      <w:pPr>
        <w:rPr>
          <w:lang w:val="fr-FR"/>
        </w:rPr>
      </w:pPr>
    </w:p>
    <w:sectPr w:rsidR="007E116B" w:rsidRPr="00FB41F9" w:rsidSect="007E11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6A6"/>
    <w:rsid w:val="001512B3"/>
    <w:rsid w:val="00422B17"/>
    <w:rsid w:val="004B4B7D"/>
    <w:rsid w:val="005C7E2A"/>
    <w:rsid w:val="00604771"/>
    <w:rsid w:val="00662C0E"/>
    <w:rsid w:val="006F0A01"/>
    <w:rsid w:val="00796B9C"/>
    <w:rsid w:val="007E116B"/>
    <w:rsid w:val="00933CE0"/>
    <w:rsid w:val="00966EE3"/>
    <w:rsid w:val="00AF46A6"/>
    <w:rsid w:val="00AF66B1"/>
    <w:rsid w:val="00BA134B"/>
    <w:rsid w:val="00BE3650"/>
    <w:rsid w:val="00C33CBE"/>
    <w:rsid w:val="00D30ABC"/>
    <w:rsid w:val="00D32B6E"/>
    <w:rsid w:val="00DA0B4D"/>
    <w:rsid w:val="00F91BAE"/>
    <w:rsid w:val="00FB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CCE30"/>
  <w14:defaultImageDpi w14:val="300"/>
  <w15:docId w15:val="{1494AD45-C09D-48A1-A892-97F72E83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F46A6"/>
  </w:style>
  <w:style w:type="character" w:styleId="Lienhypertexte">
    <w:name w:val="Hyperlink"/>
    <w:basedOn w:val="Policepardfaut"/>
    <w:uiPriority w:val="99"/>
    <w:unhideWhenUsed/>
    <w:rsid w:val="00AF46A6"/>
    <w:rPr>
      <w:color w:val="0000FF"/>
      <w:u w:val="single"/>
    </w:rPr>
  </w:style>
  <w:style w:type="character" w:styleId="Accentuation">
    <w:name w:val="Emphasis"/>
    <w:basedOn w:val="Policepardfaut"/>
    <w:uiPriority w:val="20"/>
    <w:qFormat/>
    <w:rsid w:val="00AF46A6"/>
    <w:rPr>
      <w:i/>
      <w:iCs/>
    </w:rPr>
  </w:style>
  <w:style w:type="paragraph" w:styleId="NormalWeb">
    <w:name w:val="Normal (Web)"/>
    <w:basedOn w:val="Normal"/>
    <w:uiPriority w:val="99"/>
    <w:semiHidden/>
    <w:unhideWhenUsed/>
    <w:rsid w:val="00AF46A6"/>
    <w:pPr>
      <w:spacing w:before="100" w:beforeAutospacing="1" w:after="100" w:afterAutospacing="1"/>
    </w:pPr>
    <w:rPr>
      <w:rFonts w:ascii="Times New Roman" w:hAnsi="Times New Roman" w:cs="Times New Roman"/>
      <w:sz w:val="20"/>
      <w:szCs w:val="20"/>
      <w:lang w:val="fr-FR"/>
    </w:rPr>
  </w:style>
  <w:style w:type="character" w:styleId="Marquedecommentaire">
    <w:name w:val="annotation reference"/>
    <w:basedOn w:val="Policepardfaut"/>
    <w:uiPriority w:val="99"/>
    <w:semiHidden/>
    <w:unhideWhenUsed/>
    <w:rsid w:val="00662C0E"/>
    <w:rPr>
      <w:sz w:val="16"/>
      <w:szCs w:val="16"/>
    </w:rPr>
  </w:style>
  <w:style w:type="paragraph" w:styleId="Commentaire">
    <w:name w:val="annotation text"/>
    <w:basedOn w:val="Normal"/>
    <w:link w:val="CommentaireCar"/>
    <w:uiPriority w:val="99"/>
    <w:unhideWhenUsed/>
    <w:rsid w:val="00662C0E"/>
    <w:rPr>
      <w:sz w:val="20"/>
      <w:szCs w:val="20"/>
    </w:rPr>
  </w:style>
  <w:style w:type="character" w:customStyle="1" w:styleId="CommentaireCar">
    <w:name w:val="Commentaire Car"/>
    <w:basedOn w:val="Policepardfaut"/>
    <w:link w:val="Commentaire"/>
    <w:uiPriority w:val="99"/>
    <w:rsid w:val="00662C0E"/>
    <w:rPr>
      <w:sz w:val="20"/>
      <w:szCs w:val="20"/>
    </w:rPr>
  </w:style>
  <w:style w:type="paragraph" w:styleId="Objetducommentaire">
    <w:name w:val="annotation subject"/>
    <w:basedOn w:val="Commentaire"/>
    <w:next w:val="Commentaire"/>
    <w:link w:val="ObjetducommentaireCar"/>
    <w:uiPriority w:val="99"/>
    <w:semiHidden/>
    <w:unhideWhenUsed/>
    <w:rsid w:val="00662C0E"/>
    <w:rPr>
      <w:b/>
      <w:bCs/>
    </w:rPr>
  </w:style>
  <w:style w:type="character" w:customStyle="1" w:styleId="ObjetducommentaireCar">
    <w:name w:val="Objet du commentaire Car"/>
    <w:basedOn w:val="CommentaireCar"/>
    <w:link w:val="Objetducommentaire"/>
    <w:uiPriority w:val="99"/>
    <w:semiHidden/>
    <w:rsid w:val="00662C0E"/>
    <w:rPr>
      <w:b/>
      <w:bCs/>
      <w:sz w:val="20"/>
      <w:szCs w:val="20"/>
    </w:rPr>
  </w:style>
  <w:style w:type="character" w:styleId="Mentionnonrsolue">
    <w:name w:val="Unresolved Mention"/>
    <w:basedOn w:val="Policepardfaut"/>
    <w:uiPriority w:val="99"/>
    <w:semiHidden/>
    <w:unhideWhenUsed/>
    <w:rsid w:val="00C3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43366">
      <w:bodyDiv w:val="1"/>
      <w:marLeft w:val="0"/>
      <w:marRight w:val="0"/>
      <w:marTop w:val="0"/>
      <w:marBottom w:val="0"/>
      <w:divBdr>
        <w:top w:val="none" w:sz="0" w:space="0" w:color="auto"/>
        <w:left w:val="none" w:sz="0" w:space="0" w:color="auto"/>
        <w:bottom w:val="none" w:sz="0" w:space="0" w:color="auto"/>
        <w:right w:val="none" w:sz="0" w:space="0" w:color="auto"/>
      </w:divBdr>
      <w:divsChild>
        <w:div w:id="782070886">
          <w:marLeft w:val="0"/>
          <w:marRight w:val="0"/>
          <w:marTop w:val="0"/>
          <w:marBottom w:val="0"/>
          <w:divBdr>
            <w:top w:val="none" w:sz="0" w:space="0" w:color="auto"/>
            <w:left w:val="none" w:sz="0" w:space="0" w:color="auto"/>
            <w:bottom w:val="none" w:sz="0" w:space="0" w:color="auto"/>
            <w:right w:val="none" w:sz="0" w:space="0" w:color="auto"/>
          </w:divBdr>
        </w:div>
        <w:div w:id="463012277">
          <w:marLeft w:val="0"/>
          <w:marRight w:val="0"/>
          <w:marTop w:val="0"/>
          <w:marBottom w:val="0"/>
          <w:divBdr>
            <w:top w:val="none" w:sz="0" w:space="0" w:color="auto"/>
            <w:left w:val="none" w:sz="0" w:space="0" w:color="auto"/>
            <w:bottom w:val="none" w:sz="0" w:space="0" w:color="auto"/>
            <w:right w:val="none" w:sz="0" w:space="0" w:color="auto"/>
          </w:divBdr>
        </w:div>
        <w:div w:id="79914389">
          <w:marLeft w:val="0"/>
          <w:marRight w:val="0"/>
          <w:marTop w:val="0"/>
          <w:marBottom w:val="0"/>
          <w:divBdr>
            <w:top w:val="none" w:sz="0" w:space="0" w:color="auto"/>
            <w:left w:val="none" w:sz="0" w:space="0" w:color="auto"/>
            <w:bottom w:val="none" w:sz="0" w:space="0" w:color="auto"/>
            <w:right w:val="none" w:sz="0" w:space="0" w:color="auto"/>
          </w:divBdr>
        </w:div>
        <w:div w:id="623003760">
          <w:marLeft w:val="0"/>
          <w:marRight w:val="0"/>
          <w:marTop w:val="0"/>
          <w:marBottom w:val="0"/>
          <w:divBdr>
            <w:top w:val="none" w:sz="0" w:space="0" w:color="auto"/>
            <w:left w:val="none" w:sz="0" w:space="0" w:color="auto"/>
            <w:bottom w:val="none" w:sz="0" w:space="0" w:color="auto"/>
            <w:right w:val="none" w:sz="0" w:space="0" w:color="auto"/>
          </w:divBdr>
        </w:div>
        <w:div w:id="242029196">
          <w:marLeft w:val="0"/>
          <w:marRight w:val="0"/>
          <w:marTop w:val="0"/>
          <w:marBottom w:val="0"/>
          <w:divBdr>
            <w:top w:val="none" w:sz="0" w:space="0" w:color="auto"/>
            <w:left w:val="none" w:sz="0" w:space="0" w:color="auto"/>
            <w:bottom w:val="none" w:sz="0" w:space="0" w:color="auto"/>
            <w:right w:val="none" w:sz="0" w:space="0" w:color="auto"/>
          </w:divBdr>
        </w:div>
        <w:div w:id="434206276">
          <w:marLeft w:val="0"/>
          <w:marRight w:val="0"/>
          <w:marTop w:val="0"/>
          <w:marBottom w:val="0"/>
          <w:divBdr>
            <w:top w:val="none" w:sz="0" w:space="0" w:color="auto"/>
            <w:left w:val="none" w:sz="0" w:space="0" w:color="auto"/>
            <w:bottom w:val="none" w:sz="0" w:space="0" w:color="auto"/>
            <w:right w:val="none" w:sz="0" w:space="0" w:color="auto"/>
          </w:divBdr>
        </w:div>
        <w:div w:id="1278563426">
          <w:marLeft w:val="0"/>
          <w:marRight w:val="0"/>
          <w:marTop w:val="0"/>
          <w:marBottom w:val="0"/>
          <w:divBdr>
            <w:top w:val="none" w:sz="0" w:space="0" w:color="auto"/>
            <w:left w:val="none" w:sz="0" w:space="0" w:color="auto"/>
            <w:bottom w:val="none" w:sz="0" w:space="0" w:color="auto"/>
            <w:right w:val="none" w:sz="0" w:space="0" w:color="auto"/>
          </w:divBdr>
        </w:div>
        <w:div w:id="13847205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c.smith@u-bourgogn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smith@u-bourgogne.fr" TargetMode="External"/><Relationship Id="rId5" Type="http://schemas.openxmlformats.org/officeDocument/2006/relationships/hyperlink" Target="mailto:myriam.segura@u-bourgogne.fr" TargetMode="External"/><Relationship Id="rId4" Type="http://schemas.openxmlformats.org/officeDocument/2006/relationships/hyperlink" Target="https://til.u-bourgogne.fr/thematiques.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marc</cp:lastModifiedBy>
  <cp:revision>10</cp:revision>
  <dcterms:created xsi:type="dcterms:W3CDTF">2019-09-20T08:54:00Z</dcterms:created>
  <dcterms:modified xsi:type="dcterms:W3CDTF">2023-09-11T06:28:00Z</dcterms:modified>
</cp:coreProperties>
</file>