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Séminaire inaugural (28 juin 2023) </w:t>
      </w:r>
      <w:r w:rsidRPr="008840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FR" w:eastAsia="fr-FR"/>
        </w:rPr>
        <w:t>Loin de l’Europe. Approches transnationales de l’histoire du spectacle italien (circulations, hybridations, réception)</w:t>
      </w:r>
    </w:p>
    <w:p w:rsid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séance inaugurale du projet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88404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Loin de l’Europe. Approches transnationales de l’histoire du spectacle italien (circulations, hybridations, réception)</w:t>
      </w: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coordonné par Céline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Frigau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Manning et Jean-François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Lattarico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 se tiendra, avec le soutien de l'IHRIM et du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LabEx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COMOD, le mercredi 28 juin de 15h à 18h, à l'université Jean Moulin - Lyon 3. 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séminaire se déroulera en modalité </w:t>
      </w: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hybride: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la Manufacture des Tabacs, en salle de réunion de la Faculté des Langues, ainsi qu'en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visio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(lien disponible sur demande auprès de celine.frigau@univ-lyon3.fr).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présentations, d'une vingtaine de minutes chacune, seront suivies d'une courte réponse et d'un échange avec la salle (40 minutes).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N'hésitez pas à vous joindre à nous pour tout ou partie de la </w:t>
      </w: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séance!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15h. Céline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Frigau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Manning (Univ. Lyon 3).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“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Sick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Old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World’s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Sophistry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!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” Chanter l'opéra italien entre mer et terre en 1825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Répondant: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Claudio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Pirisino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(Univ. Toulouse Jean Jaurès - Il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Laboratorio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16h. Maeva Meyer (Univ. Lyon 3).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L'</w:t>
      </w:r>
      <w:r w:rsidRPr="0088404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Aida</w:t>
      </w: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de Verdi dans la perspective de la Nahda égyptienne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Répondante: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Monica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Ruocco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 (Univ. </w:t>
      </w: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Naples L'Orientale)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17h. Megan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Estela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(Univ. Paris 8).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« Et la diva enchanta les Amériques ». Regards sur les tournées Patti de l’Abbey,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Schoeffel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&amp; Grau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Company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Répondante: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Héloïse </w:t>
      </w:r>
      <w:proofErr w:type="spell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Faucherre-Buresi</w:t>
      </w:r>
      <w:proofErr w:type="spell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(Univ. Lyon 3 - Univ. </w:t>
      </w:r>
      <w:proofErr w:type="gramStart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</w:t>
      </w:r>
      <w:proofErr w:type="gramEnd"/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Padoue)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84046" w:rsidRPr="00884046" w:rsidRDefault="00884046" w:rsidP="0088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840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D7769C" w:rsidRDefault="00884046">
      <w:bookmarkStart w:id="0" w:name="_GoBack"/>
      <w:bookmarkEnd w:id="0"/>
    </w:p>
    <w:sectPr w:rsidR="00D7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46"/>
    <w:rsid w:val="00401B7E"/>
    <w:rsid w:val="00884046"/>
    <w:rsid w:val="00BE2037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0869"/>
  <w15:chartTrackingRefBased/>
  <w15:docId w15:val="{FA0C9FDF-2C90-4219-BF35-AEC3C461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FOURNIER</dc:creator>
  <cp:keywords/>
  <dc:description/>
  <cp:lastModifiedBy>LAURA FOURNIER</cp:lastModifiedBy>
  <cp:revision>1</cp:revision>
  <dcterms:created xsi:type="dcterms:W3CDTF">2023-06-26T07:23:00Z</dcterms:created>
  <dcterms:modified xsi:type="dcterms:W3CDTF">2023-06-26T07:26:00Z</dcterms:modified>
</cp:coreProperties>
</file>